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Pr="007A633C" w:rsidRDefault="00893F36" w:rsidP="00893F36">
      <w:pPr>
        <w:jc w:val="center"/>
        <w:rPr>
          <w:rFonts w:ascii="Arial" w:hAnsi="Arial" w:cs="Arial"/>
          <w:b/>
          <w:sz w:val="72"/>
          <w:szCs w:val="20"/>
          <w:u w:val="single"/>
        </w:rPr>
      </w:pPr>
      <w:r w:rsidRPr="007A633C">
        <w:rPr>
          <w:rFonts w:ascii="Arial" w:hAnsi="Arial" w:cs="Arial"/>
          <w:b/>
          <w:sz w:val="72"/>
          <w:szCs w:val="20"/>
          <w:u w:val="single"/>
        </w:rPr>
        <w:t xml:space="preserve">Nethermains Primary </w:t>
      </w:r>
      <w:bookmarkStart w:id="0" w:name="_GoBack"/>
      <w:bookmarkEnd w:id="0"/>
      <w:r w:rsidRPr="007A633C">
        <w:rPr>
          <w:rFonts w:ascii="Arial" w:hAnsi="Arial" w:cs="Arial"/>
          <w:b/>
          <w:sz w:val="72"/>
          <w:szCs w:val="20"/>
          <w:u w:val="single"/>
        </w:rPr>
        <w:t>School</w:t>
      </w:r>
    </w:p>
    <w:p w:rsidR="00893F36" w:rsidRDefault="00893F36" w:rsidP="00893F36">
      <w:pPr>
        <w:jc w:val="center"/>
        <w:rPr>
          <w:rFonts w:ascii="Arial" w:hAnsi="Arial" w:cs="Arial"/>
          <w:b/>
          <w:sz w:val="52"/>
          <w:szCs w:val="20"/>
          <w:u w:val="single"/>
        </w:rPr>
      </w:pPr>
    </w:p>
    <w:p w:rsidR="00893F36" w:rsidRDefault="00893F36" w:rsidP="00893F36">
      <w:pPr>
        <w:jc w:val="center"/>
        <w:rPr>
          <w:rFonts w:ascii="Arial" w:hAnsi="Arial" w:cs="Arial"/>
          <w:b/>
          <w:sz w:val="52"/>
          <w:szCs w:val="20"/>
          <w:u w:val="single"/>
        </w:rPr>
      </w:pPr>
    </w:p>
    <w:p w:rsidR="00893F36" w:rsidRDefault="00893F36" w:rsidP="00893F36">
      <w:pPr>
        <w:jc w:val="center"/>
        <w:rPr>
          <w:rFonts w:ascii="Arial" w:hAnsi="Arial" w:cs="Arial"/>
          <w:b/>
          <w:sz w:val="52"/>
          <w:szCs w:val="20"/>
          <w:u w:val="single"/>
        </w:rPr>
      </w:pPr>
      <w:r>
        <w:rPr>
          <w:rFonts w:ascii="Arial" w:hAnsi="Arial" w:cs="Arial"/>
          <w:b/>
          <w:noProof/>
          <w:sz w:val="52"/>
          <w:szCs w:val="20"/>
          <w:u w:val="single"/>
          <w:lang w:eastAsia="en-GB"/>
        </w:rPr>
        <w:drawing>
          <wp:inline distT="0" distB="0" distL="0" distR="0" wp14:anchorId="1C459B3F">
            <wp:extent cx="1694815" cy="177990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4815" cy="1779905"/>
                    </a:xfrm>
                    <a:prstGeom prst="rect">
                      <a:avLst/>
                    </a:prstGeom>
                    <a:noFill/>
                  </pic:spPr>
                </pic:pic>
              </a:graphicData>
            </a:graphic>
          </wp:inline>
        </w:drawing>
      </w:r>
    </w:p>
    <w:p w:rsidR="00893F36" w:rsidRDefault="00893F36" w:rsidP="00893F36">
      <w:pPr>
        <w:jc w:val="center"/>
        <w:rPr>
          <w:rFonts w:ascii="Arial" w:hAnsi="Arial" w:cs="Arial"/>
          <w:b/>
          <w:sz w:val="52"/>
          <w:szCs w:val="20"/>
          <w:u w:val="single"/>
        </w:rPr>
      </w:pPr>
    </w:p>
    <w:p w:rsidR="00893F36" w:rsidRDefault="00893F36" w:rsidP="00893F36">
      <w:pPr>
        <w:jc w:val="center"/>
        <w:rPr>
          <w:rFonts w:ascii="Arial" w:hAnsi="Arial" w:cs="Arial"/>
          <w:b/>
          <w:sz w:val="52"/>
          <w:szCs w:val="20"/>
          <w:u w:val="single"/>
        </w:rPr>
      </w:pPr>
    </w:p>
    <w:p w:rsidR="00893F36" w:rsidRDefault="00893F36" w:rsidP="00893F36">
      <w:pPr>
        <w:jc w:val="center"/>
        <w:rPr>
          <w:rFonts w:ascii="Arial" w:hAnsi="Arial" w:cs="Arial"/>
          <w:b/>
          <w:sz w:val="52"/>
          <w:szCs w:val="20"/>
          <w:u w:val="single"/>
        </w:rPr>
      </w:pPr>
    </w:p>
    <w:p w:rsidR="00893F36" w:rsidRDefault="00893F36" w:rsidP="00893F36">
      <w:pPr>
        <w:jc w:val="center"/>
        <w:rPr>
          <w:rFonts w:ascii="Arial" w:hAnsi="Arial" w:cs="Arial"/>
          <w:b/>
          <w:sz w:val="52"/>
          <w:szCs w:val="20"/>
          <w:u w:val="single"/>
        </w:rPr>
      </w:pPr>
      <w:r w:rsidRPr="00893F36">
        <w:rPr>
          <w:rFonts w:ascii="Arial" w:hAnsi="Arial" w:cs="Arial"/>
          <w:b/>
          <w:sz w:val="52"/>
          <w:szCs w:val="20"/>
          <w:u w:val="single"/>
        </w:rPr>
        <w:t>Health and Wellbeing</w:t>
      </w:r>
      <w:r>
        <w:rPr>
          <w:rFonts w:ascii="Arial" w:hAnsi="Arial" w:cs="Arial"/>
          <w:b/>
          <w:sz w:val="52"/>
          <w:szCs w:val="20"/>
          <w:u w:val="single"/>
        </w:rPr>
        <w:t xml:space="preserve"> </w:t>
      </w:r>
    </w:p>
    <w:p w:rsidR="00893F36" w:rsidRPr="00893F36" w:rsidRDefault="00893F36" w:rsidP="00893F36">
      <w:pPr>
        <w:jc w:val="center"/>
        <w:rPr>
          <w:rFonts w:ascii="Arial" w:hAnsi="Arial" w:cs="Arial"/>
          <w:b/>
          <w:sz w:val="52"/>
          <w:szCs w:val="20"/>
          <w:u w:val="single"/>
        </w:rPr>
      </w:pPr>
      <w:r>
        <w:rPr>
          <w:rFonts w:ascii="Arial" w:hAnsi="Arial" w:cs="Arial"/>
          <w:b/>
          <w:sz w:val="52"/>
          <w:szCs w:val="20"/>
          <w:u w:val="single"/>
        </w:rPr>
        <w:t>Positional Statement</w:t>
      </w: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Pr="00893F36" w:rsidRDefault="00893F36" w:rsidP="00893F36">
      <w:pPr>
        <w:jc w:val="center"/>
        <w:rPr>
          <w:rFonts w:ascii="Arial" w:hAnsi="Arial" w:cs="Arial"/>
          <w:b/>
          <w:sz w:val="28"/>
          <w:szCs w:val="20"/>
          <w:u w:val="single"/>
        </w:rPr>
      </w:pPr>
      <w:r w:rsidRPr="00893F36">
        <w:rPr>
          <w:rFonts w:ascii="Arial" w:hAnsi="Arial" w:cs="Arial"/>
          <w:b/>
          <w:sz w:val="28"/>
          <w:szCs w:val="20"/>
          <w:u w:val="single"/>
        </w:rPr>
        <w:t>Nethermains Primary School</w:t>
      </w:r>
    </w:p>
    <w:p w:rsidR="00893F36" w:rsidRPr="00893F36" w:rsidRDefault="00893F36" w:rsidP="00893F36">
      <w:pPr>
        <w:jc w:val="center"/>
        <w:rPr>
          <w:rFonts w:ascii="Arial" w:hAnsi="Arial" w:cs="Arial"/>
          <w:b/>
          <w:sz w:val="28"/>
          <w:szCs w:val="20"/>
          <w:u w:val="single"/>
        </w:rPr>
      </w:pPr>
      <w:r w:rsidRPr="00893F36">
        <w:rPr>
          <w:rFonts w:ascii="Arial" w:hAnsi="Arial" w:cs="Arial"/>
          <w:b/>
          <w:sz w:val="28"/>
          <w:szCs w:val="20"/>
          <w:u w:val="single"/>
        </w:rPr>
        <w:t>Health and Wellbeing Positional Statement</w:t>
      </w:r>
    </w:p>
    <w:p w:rsidR="00DC67E1" w:rsidRPr="00DC67E1" w:rsidRDefault="00DC67E1" w:rsidP="00DC67E1">
      <w:pPr>
        <w:rPr>
          <w:rFonts w:ascii="Arial" w:hAnsi="Arial" w:cs="Arial"/>
          <w:b/>
          <w:sz w:val="20"/>
          <w:szCs w:val="20"/>
          <w:u w:val="single"/>
        </w:rPr>
      </w:pPr>
      <w:r w:rsidRPr="00DC67E1">
        <w:rPr>
          <w:rFonts w:ascii="Arial" w:hAnsi="Arial" w:cs="Arial"/>
          <w:b/>
          <w:sz w:val="20"/>
          <w:szCs w:val="20"/>
          <w:u w:val="single"/>
        </w:rPr>
        <w:t>Rationale</w:t>
      </w:r>
    </w:p>
    <w:p w:rsidR="00DC67E1" w:rsidRPr="00DC67E1" w:rsidRDefault="00DC67E1" w:rsidP="00DC67E1">
      <w:pPr>
        <w:rPr>
          <w:rFonts w:ascii="Arial" w:hAnsi="Arial" w:cs="Arial"/>
          <w:sz w:val="20"/>
          <w:szCs w:val="20"/>
        </w:rPr>
      </w:pPr>
      <w:r w:rsidRPr="00DC67E1">
        <w:rPr>
          <w:rFonts w:ascii="Arial" w:hAnsi="Arial" w:cs="Arial"/>
          <w:sz w:val="20"/>
          <w:szCs w:val="20"/>
        </w:rPr>
        <w:t>Health and Wellbeing should encourage pupils to explore and clarify their beliefs, attitudes and values; develop personal and interpersonal skills and increase their knowledge and understanding of a range of health issues.</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Health and Wellbeing is not the responsibility of any one teacher or subject, but is best addressed </w:t>
      </w:r>
      <w:proofErr w:type="gramStart"/>
      <w:r w:rsidRPr="00DC67E1">
        <w:rPr>
          <w:rFonts w:ascii="Arial" w:hAnsi="Arial" w:cs="Arial"/>
          <w:sz w:val="20"/>
          <w:szCs w:val="20"/>
        </w:rPr>
        <w:t>through</w:t>
      </w:r>
      <w:proofErr w:type="gramEnd"/>
      <w:r w:rsidRPr="00DC67E1">
        <w:rPr>
          <w:rFonts w:ascii="Arial" w:hAnsi="Arial" w:cs="Arial"/>
          <w:sz w:val="20"/>
          <w:szCs w:val="20"/>
        </w:rPr>
        <w:t xml:space="preserve"> contributions from a range of teachers in a number of curricular areas. </w:t>
      </w:r>
    </w:p>
    <w:p w:rsidR="00DC67E1" w:rsidRPr="00DC67E1" w:rsidRDefault="00DC67E1" w:rsidP="00DC67E1">
      <w:pPr>
        <w:rPr>
          <w:rFonts w:ascii="Arial" w:hAnsi="Arial" w:cs="Arial"/>
          <w:sz w:val="20"/>
          <w:szCs w:val="20"/>
        </w:rPr>
      </w:pPr>
      <w:r w:rsidRPr="00DC67E1">
        <w:rPr>
          <w:rFonts w:ascii="Arial" w:hAnsi="Arial" w:cs="Arial"/>
          <w:sz w:val="20"/>
          <w:szCs w:val="20"/>
        </w:rPr>
        <w:t>Health and Wellbeing is concerned with the development of life skills and life-long learning in the name of Christ. Through these life skills pupils should learn to make formal choices taking account of the outcomes and experiences covered in the following areas:</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 Mental, </w:t>
      </w:r>
      <w:r w:rsidR="00EF1CE7">
        <w:rPr>
          <w:rFonts w:ascii="Arial" w:hAnsi="Arial" w:cs="Arial"/>
          <w:sz w:val="20"/>
          <w:szCs w:val="20"/>
        </w:rPr>
        <w:t>Emotional, Social and Physical W</w:t>
      </w:r>
      <w:r w:rsidRPr="00DC67E1">
        <w:rPr>
          <w:rFonts w:ascii="Arial" w:hAnsi="Arial" w:cs="Arial"/>
          <w:sz w:val="20"/>
          <w:szCs w:val="20"/>
        </w:rPr>
        <w:t>ellbeing</w:t>
      </w:r>
    </w:p>
    <w:p w:rsidR="00DC67E1" w:rsidRPr="00DC67E1" w:rsidRDefault="00DC67E1" w:rsidP="00DC67E1">
      <w:pPr>
        <w:rPr>
          <w:rFonts w:ascii="Arial" w:hAnsi="Arial" w:cs="Arial"/>
          <w:sz w:val="20"/>
          <w:szCs w:val="20"/>
        </w:rPr>
      </w:pPr>
      <w:r w:rsidRPr="00DC67E1">
        <w:rPr>
          <w:rFonts w:ascii="Arial" w:hAnsi="Arial" w:cs="Arial"/>
          <w:sz w:val="20"/>
          <w:szCs w:val="20"/>
        </w:rPr>
        <w:t>• Planning for Choices and Changes</w:t>
      </w:r>
    </w:p>
    <w:p w:rsidR="00DC67E1" w:rsidRPr="00DC67E1" w:rsidRDefault="00DC67E1" w:rsidP="00DC67E1">
      <w:pPr>
        <w:rPr>
          <w:rFonts w:ascii="Arial" w:hAnsi="Arial" w:cs="Arial"/>
          <w:sz w:val="20"/>
          <w:szCs w:val="20"/>
        </w:rPr>
      </w:pPr>
      <w:r w:rsidRPr="00DC67E1">
        <w:rPr>
          <w:rFonts w:ascii="Arial" w:hAnsi="Arial" w:cs="Arial"/>
          <w:sz w:val="20"/>
          <w:szCs w:val="20"/>
        </w:rPr>
        <w:t>• Physical Education, Physical Activity and Sport</w:t>
      </w:r>
    </w:p>
    <w:p w:rsidR="00DC67E1" w:rsidRPr="00DC67E1" w:rsidRDefault="00DC67E1" w:rsidP="00DC67E1">
      <w:pPr>
        <w:rPr>
          <w:rFonts w:ascii="Arial" w:hAnsi="Arial" w:cs="Arial"/>
          <w:sz w:val="20"/>
          <w:szCs w:val="20"/>
        </w:rPr>
      </w:pPr>
      <w:r w:rsidRPr="00DC67E1">
        <w:rPr>
          <w:rFonts w:ascii="Arial" w:hAnsi="Arial" w:cs="Arial"/>
          <w:sz w:val="20"/>
          <w:szCs w:val="20"/>
        </w:rPr>
        <w:t>• Food and Health</w:t>
      </w:r>
    </w:p>
    <w:p w:rsidR="00DC67E1" w:rsidRPr="00DC67E1" w:rsidRDefault="00DC67E1" w:rsidP="00DC67E1">
      <w:pPr>
        <w:rPr>
          <w:rFonts w:ascii="Arial" w:hAnsi="Arial" w:cs="Arial"/>
          <w:sz w:val="20"/>
          <w:szCs w:val="20"/>
        </w:rPr>
      </w:pPr>
      <w:r w:rsidRPr="00DC67E1">
        <w:rPr>
          <w:rFonts w:ascii="Arial" w:hAnsi="Arial" w:cs="Arial"/>
          <w:sz w:val="20"/>
          <w:szCs w:val="20"/>
        </w:rPr>
        <w:t>• Substance Misuse</w:t>
      </w:r>
    </w:p>
    <w:p w:rsidR="00DC67E1" w:rsidRPr="00DC67E1" w:rsidRDefault="00DC67E1" w:rsidP="00DC67E1">
      <w:pPr>
        <w:rPr>
          <w:rFonts w:ascii="Arial" w:hAnsi="Arial" w:cs="Arial"/>
          <w:sz w:val="20"/>
          <w:szCs w:val="20"/>
        </w:rPr>
      </w:pPr>
      <w:r w:rsidRPr="00DC67E1">
        <w:rPr>
          <w:rFonts w:ascii="Arial" w:hAnsi="Arial" w:cs="Arial"/>
          <w:sz w:val="20"/>
          <w:szCs w:val="20"/>
        </w:rPr>
        <w:t>• Relationships, Sexual Health and Parenthood</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This school is committed to the health and wellbeing of everyone here and we will work together with parents and the local community to enable pupils to make healthy informed choices. </w:t>
      </w:r>
    </w:p>
    <w:p w:rsidR="00DC67E1" w:rsidRPr="00DC67E1" w:rsidRDefault="00DC67E1" w:rsidP="00DC67E1">
      <w:pPr>
        <w:rPr>
          <w:rFonts w:ascii="Arial" w:hAnsi="Arial" w:cs="Arial"/>
          <w:b/>
          <w:sz w:val="20"/>
          <w:szCs w:val="20"/>
          <w:u w:val="single"/>
        </w:rPr>
      </w:pPr>
      <w:r w:rsidRPr="00DC67E1">
        <w:rPr>
          <w:rFonts w:ascii="Arial" w:hAnsi="Arial" w:cs="Arial"/>
          <w:b/>
          <w:sz w:val="20"/>
          <w:szCs w:val="20"/>
          <w:u w:val="single"/>
        </w:rPr>
        <w:t>Aims</w:t>
      </w:r>
    </w:p>
    <w:p w:rsidR="00DC67E1" w:rsidRPr="00DC67E1" w:rsidRDefault="00DC67E1" w:rsidP="00DC67E1">
      <w:pPr>
        <w:rPr>
          <w:rFonts w:ascii="Arial" w:hAnsi="Arial" w:cs="Arial"/>
          <w:sz w:val="20"/>
          <w:szCs w:val="20"/>
        </w:rPr>
      </w:pPr>
      <w:r w:rsidRPr="00DC67E1">
        <w:rPr>
          <w:rFonts w:ascii="Arial" w:hAnsi="Arial" w:cs="Arial"/>
          <w:sz w:val="20"/>
          <w:szCs w:val="20"/>
        </w:rPr>
        <w:t>Our schools aims to enable our children, staff, parents, parish and everyone working in partnership with the school to develop the knowledge and understanding, skills, capabilities and attributes neces</w:t>
      </w:r>
      <w:r w:rsidR="00893F36">
        <w:rPr>
          <w:rFonts w:ascii="Arial" w:hAnsi="Arial" w:cs="Arial"/>
          <w:sz w:val="20"/>
          <w:szCs w:val="20"/>
        </w:rPr>
        <w:t>s</w:t>
      </w:r>
      <w:r w:rsidRPr="00DC67E1">
        <w:rPr>
          <w:rFonts w:ascii="Arial" w:hAnsi="Arial" w:cs="Arial"/>
          <w:sz w:val="20"/>
          <w:szCs w:val="20"/>
        </w:rPr>
        <w:t>ary for mental, emotional, social and physical wellbeing, now and in the future.</w:t>
      </w:r>
    </w:p>
    <w:p w:rsidR="00DC67E1" w:rsidRPr="00DC67E1" w:rsidRDefault="00DC67E1" w:rsidP="00DC67E1">
      <w:pPr>
        <w:rPr>
          <w:rFonts w:ascii="Arial" w:hAnsi="Arial" w:cs="Arial"/>
          <w:sz w:val="20"/>
          <w:szCs w:val="20"/>
        </w:rPr>
      </w:pPr>
      <w:r w:rsidRPr="00DC67E1">
        <w:rPr>
          <w:rFonts w:ascii="Arial" w:hAnsi="Arial" w:cs="Arial"/>
          <w:sz w:val="20"/>
          <w:szCs w:val="20"/>
        </w:rPr>
        <w:t>We aim to:</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•Plan and deliver a coherent </w:t>
      </w:r>
      <w:r>
        <w:rPr>
          <w:rFonts w:ascii="Arial" w:hAnsi="Arial" w:cs="Arial"/>
          <w:sz w:val="20"/>
          <w:szCs w:val="20"/>
        </w:rPr>
        <w:t xml:space="preserve">and curriculum based Health and </w:t>
      </w:r>
      <w:r w:rsidRPr="00DC67E1">
        <w:rPr>
          <w:rFonts w:ascii="Arial" w:hAnsi="Arial" w:cs="Arial"/>
          <w:sz w:val="20"/>
          <w:szCs w:val="20"/>
        </w:rPr>
        <w:t>Wellbeing Educatio</w:t>
      </w:r>
      <w:r>
        <w:rPr>
          <w:rFonts w:ascii="Arial" w:hAnsi="Arial" w:cs="Arial"/>
          <w:sz w:val="20"/>
          <w:szCs w:val="20"/>
        </w:rPr>
        <w:t>n programme in line with the</w:t>
      </w:r>
      <w:r w:rsidR="00EF1CE7">
        <w:rPr>
          <w:rFonts w:ascii="Arial" w:hAnsi="Arial" w:cs="Arial"/>
          <w:sz w:val="20"/>
          <w:szCs w:val="20"/>
        </w:rPr>
        <w:t xml:space="preserve"> l</w:t>
      </w:r>
      <w:r w:rsidRPr="00DC67E1">
        <w:rPr>
          <w:rFonts w:ascii="Arial" w:hAnsi="Arial" w:cs="Arial"/>
          <w:sz w:val="20"/>
          <w:szCs w:val="20"/>
        </w:rPr>
        <w:t>earning</w:t>
      </w:r>
    </w:p>
    <w:p w:rsidR="00DC67E1" w:rsidRDefault="00DC67E1" w:rsidP="00DC67E1">
      <w:pPr>
        <w:rPr>
          <w:rFonts w:ascii="Arial" w:hAnsi="Arial" w:cs="Arial"/>
          <w:b/>
          <w:sz w:val="20"/>
          <w:szCs w:val="20"/>
          <w:u w:val="single"/>
        </w:rPr>
      </w:pPr>
    </w:p>
    <w:p w:rsidR="00DC67E1" w:rsidRPr="00DC67E1" w:rsidRDefault="00893F36" w:rsidP="00DC67E1">
      <w:pPr>
        <w:rPr>
          <w:rFonts w:ascii="Arial" w:hAnsi="Arial" w:cs="Arial"/>
          <w:b/>
          <w:sz w:val="20"/>
          <w:szCs w:val="20"/>
          <w:u w:val="single"/>
        </w:rPr>
      </w:pPr>
      <w:r>
        <w:rPr>
          <w:rFonts w:ascii="Arial" w:hAnsi="Arial" w:cs="Arial"/>
          <w:b/>
          <w:sz w:val="20"/>
          <w:szCs w:val="20"/>
          <w:u w:val="single"/>
        </w:rPr>
        <w:t>Ou</w:t>
      </w:r>
      <w:r w:rsidR="00DC67E1" w:rsidRPr="00DC67E1">
        <w:rPr>
          <w:rFonts w:ascii="Arial" w:hAnsi="Arial" w:cs="Arial"/>
          <w:b/>
          <w:sz w:val="20"/>
          <w:szCs w:val="20"/>
          <w:u w:val="single"/>
        </w:rPr>
        <w:t>tcomes.</w:t>
      </w:r>
    </w:p>
    <w:p w:rsidR="00DC67E1" w:rsidRPr="00DC67E1" w:rsidRDefault="00DC67E1" w:rsidP="00DC67E1">
      <w:pPr>
        <w:rPr>
          <w:rFonts w:ascii="Arial" w:hAnsi="Arial" w:cs="Arial"/>
          <w:sz w:val="20"/>
          <w:szCs w:val="20"/>
        </w:rPr>
      </w:pPr>
      <w:r w:rsidRPr="00DC67E1">
        <w:rPr>
          <w:rFonts w:ascii="Arial" w:hAnsi="Arial" w:cs="Arial"/>
          <w:sz w:val="20"/>
          <w:szCs w:val="20"/>
        </w:rPr>
        <w:t>•Provide a supportive and encou</w:t>
      </w:r>
      <w:r>
        <w:rPr>
          <w:rFonts w:ascii="Arial" w:hAnsi="Arial" w:cs="Arial"/>
          <w:sz w:val="20"/>
          <w:szCs w:val="20"/>
        </w:rPr>
        <w:t xml:space="preserve">raging atmosphere for children, </w:t>
      </w:r>
      <w:r w:rsidRPr="00DC67E1">
        <w:rPr>
          <w:rFonts w:ascii="Arial" w:hAnsi="Arial" w:cs="Arial"/>
          <w:sz w:val="20"/>
          <w:szCs w:val="20"/>
        </w:rPr>
        <w:t>staff and parents/carers.</w:t>
      </w:r>
    </w:p>
    <w:p w:rsidR="00EF1CE7" w:rsidRDefault="00DC67E1" w:rsidP="00DC67E1">
      <w:pPr>
        <w:rPr>
          <w:rFonts w:ascii="Arial" w:hAnsi="Arial" w:cs="Arial"/>
          <w:sz w:val="20"/>
          <w:szCs w:val="20"/>
        </w:rPr>
      </w:pPr>
      <w:r w:rsidRPr="00DC67E1">
        <w:rPr>
          <w:rFonts w:ascii="Arial" w:hAnsi="Arial" w:cs="Arial"/>
          <w:sz w:val="20"/>
          <w:szCs w:val="20"/>
        </w:rPr>
        <w:t>•Develop our relationships with pupil</w:t>
      </w:r>
      <w:r>
        <w:rPr>
          <w:rFonts w:ascii="Arial" w:hAnsi="Arial" w:cs="Arial"/>
          <w:sz w:val="20"/>
          <w:szCs w:val="20"/>
        </w:rPr>
        <w:t xml:space="preserve">s, parents/carers and the wider </w:t>
      </w:r>
      <w:r w:rsidR="00EF1CE7">
        <w:rPr>
          <w:rFonts w:ascii="Arial" w:hAnsi="Arial" w:cs="Arial"/>
          <w:sz w:val="20"/>
          <w:szCs w:val="20"/>
        </w:rPr>
        <w:t>Community.</w:t>
      </w:r>
    </w:p>
    <w:p w:rsidR="00DC67E1" w:rsidRPr="00DC67E1" w:rsidRDefault="00DC67E1" w:rsidP="00DC67E1">
      <w:pPr>
        <w:rPr>
          <w:rFonts w:ascii="Arial" w:hAnsi="Arial" w:cs="Arial"/>
          <w:sz w:val="20"/>
          <w:szCs w:val="20"/>
        </w:rPr>
      </w:pPr>
      <w:r w:rsidRPr="00DC67E1">
        <w:rPr>
          <w:rFonts w:ascii="Arial" w:hAnsi="Arial" w:cs="Arial"/>
          <w:sz w:val="20"/>
          <w:szCs w:val="20"/>
        </w:rPr>
        <w:t>•Work closely with outside agenci</w:t>
      </w:r>
      <w:r>
        <w:rPr>
          <w:rFonts w:ascii="Arial" w:hAnsi="Arial" w:cs="Arial"/>
          <w:sz w:val="20"/>
          <w:szCs w:val="20"/>
        </w:rPr>
        <w:t xml:space="preserve">es to encourage a wide range of </w:t>
      </w:r>
      <w:r w:rsidRPr="00DC67E1">
        <w:rPr>
          <w:rFonts w:ascii="Arial" w:hAnsi="Arial" w:cs="Arial"/>
          <w:sz w:val="20"/>
          <w:szCs w:val="20"/>
        </w:rPr>
        <w:t>health related activities.</w:t>
      </w:r>
    </w:p>
    <w:p w:rsidR="00DC67E1" w:rsidRPr="00DC67E1" w:rsidRDefault="00DC67E1" w:rsidP="00DC67E1">
      <w:pPr>
        <w:rPr>
          <w:rFonts w:ascii="Arial" w:hAnsi="Arial" w:cs="Arial"/>
          <w:sz w:val="20"/>
          <w:szCs w:val="20"/>
        </w:rPr>
      </w:pPr>
      <w:r w:rsidRPr="00DC67E1">
        <w:rPr>
          <w:rFonts w:ascii="Arial" w:hAnsi="Arial" w:cs="Arial"/>
          <w:sz w:val="20"/>
          <w:szCs w:val="20"/>
        </w:rPr>
        <w:t>•Further develop school policies and procedures to promote health.</w:t>
      </w:r>
    </w:p>
    <w:p w:rsidR="00DC67E1" w:rsidRPr="00DC67E1" w:rsidRDefault="00DC67E1" w:rsidP="00DC67E1">
      <w:pPr>
        <w:rPr>
          <w:rFonts w:ascii="Arial" w:hAnsi="Arial" w:cs="Arial"/>
          <w:sz w:val="20"/>
          <w:szCs w:val="20"/>
        </w:rPr>
      </w:pPr>
      <w:r w:rsidRPr="00DC67E1">
        <w:rPr>
          <w:rFonts w:ascii="Arial" w:hAnsi="Arial" w:cs="Arial"/>
          <w:sz w:val="20"/>
          <w:szCs w:val="20"/>
        </w:rPr>
        <w:t>•Ensure all members of staff are aw</w:t>
      </w:r>
      <w:r>
        <w:rPr>
          <w:rFonts w:ascii="Arial" w:hAnsi="Arial" w:cs="Arial"/>
          <w:sz w:val="20"/>
          <w:szCs w:val="20"/>
        </w:rPr>
        <w:t xml:space="preserve">are of their professional roles </w:t>
      </w:r>
      <w:r w:rsidRPr="00DC67E1">
        <w:rPr>
          <w:rFonts w:ascii="Arial" w:hAnsi="Arial" w:cs="Arial"/>
          <w:sz w:val="20"/>
          <w:szCs w:val="20"/>
        </w:rPr>
        <w:t xml:space="preserve">in health related issues and </w:t>
      </w:r>
      <w:r>
        <w:rPr>
          <w:rFonts w:ascii="Arial" w:hAnsi="Arial" w:cs="Arial"/>
          <w:sz w:val="20"/>
          <w:szCs w:val="20"/>
        </w:rPr>
        <w:t xml:space="preserve">are involved in developments to </w:t>
      </w:r>
      <w:r w:rsidRPr="00DC67E1">
        <w:rPr>
          <w:rFonts w:ascii="Arial" w:hAnsi="Arial" w:cs="Arial"/>
          <w:sz w:val="20"/>
          <w:szCs w:val="20"/>
        </w:rPr>
        <w:t>promote healthy living.</w:t>
      </w:r>
    </w:p>
    <w:p w:rsidR="00DC67E1" w:rsidRPr="00DC67E1" w:rsidRDefault="00DC67E1" w:rsidP="00DC67E1">
      <w:pPr>
        <w:rPr>
          <w:rFonts w:ascii="Arial" w:hAnsi="Arial" w:cs="Arial"/>
          <w:sz w:val="20"/>
          <w:szCs w:val="20"/>
        </w:rPr>
      </w:pPr>
    </w:p>
    <w:p w:rsidR="00893F36" w:rsidRDefault="00DC67E1" w:rsidP="00DC67E1">
      <w:pPr>
        <w:rPr>
          <w:rFonts w:ascii="Arial" w:hAnsi="Arial" w:cs="Arial"/>
          <w:b/>
          <w:sz w:val="20"/>
          <w:szCs w:val="20"/>
          <w:u w:val="single"/>
        </w:rPr>
      </w:pPr>
      <w:r w:rsidRPr="00DC67E1">
        <w:rPr>
          <w:rFonts w:ascii="Arial" w:hAnsi="Arial" w:cs="Arial"/>
          <w:b/>
          <w:sz w:val="20"/>
          <w:szCs w:val="20"/>
          <w:u w:val="single"/>
        </w:rPr>
        <w:lastRenderedPageBreak/>
        <w:t xml:space="preserve"> </w:t>
      </w:r>
    </w:p>
    <w:p w:rsidR="00893F36" w:rsidRDefault="00893F36" w:rsidP="00DC67E1">
      <w:pPr>
        <w:rPr>
          <w:rFonts w:ascii="Arial" w:hAnsi="Arial" w:cs="Arial"/>
          <w:b/>
          <w:sz w:val="20"/>
          <w:szCs w:val="20"/>
          <w:u w:val="single"/>
        </w:rPr>
      </w:pPr>
    </w:p>
    <w:p w:rsidR="00DC67E1" w:rsidRPr="00DC67E1" w:rsidRDefault="00DC67E1" w:rsidP="00DC67E1">
      <w:pPr>
        <w:rPr>
          <w:rFonts w:ascii="Arial" w:hAnsi="Arial" w:cs="Arial"/>
          <w:b/>
          <w:sz w:val="20"/>
          <w:szCs w:val="20"/>
          <w:u w:val="single"/>
        </w:rPr>
      </w:pPr>
      <w:r w:rsidRPr="00DC67E1">
        <w:rPr>
          <w:rFonts w:ascii="Arial" w:hAnsi="Arial" w:cs="Arial"/>
          <w:b/>
          <w:sz w:val="20"/>
          <w:szCs w:val="20"/>
          <w:u w:val="single"/>
        </w:rPr>
        <w:t>Curriculum organisation</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w:t>
      </w:r>
    </w:p>
    <w:p w:rsidR="00DC67E1" w:rsidRPr="00DC67E1" w:rsidRDefault="00EF1CE7" w:rsidP="00DC67E1">
      <w:pPr>
        <w:rPr>
          <w:rFonts w:ascii="Arial" w:hAnsi="Arial" w:cs="Arial"/>
          <w:sz w:val="20"/>
          <w:szCs w:val="20"/>
        </w:rPr>
      </w:pPr>
      <w:r>
        <w:rPr>
          <w:rFonts w:ascii="Arial" w:hAnsi="Arial" w:cs="Arial"/>
          <w:sz w:val="20"/>
          <w:szCs w:val="20"/>
        </w:rPr>
        <w:t>Emotional health and well</w:t>
      </w:r>
      <w:r w:rsidR="00DC67E1" w:rsidRPr="00DC67E1">
        <w:rPr>
          <w:rFonts w:ascii="Arial" w:hAnsi="Arial" w:cs="Arial"/>
          <w:sz w:val="20"/>
          <w:szCs w:val="20"/>
        </w:rPr>
        <w:t>being cover the spectrum of activities in school and the range of educational and health/ welfare agencies who support our children. Our school is proactive in its approach and welcomes opp</w:t>
      </w:r>
      <w:r w:rsidR="00DC67E1">
        <w:rPr>
          <w:rFonts w:ascii="Arial" w:hAnsi="Arial" w:cs="Arial"/>
          <w:sz w:val="20"/>
          <w:szCs w:val="20"/>
        </w:rPr>
        <w:t xml:space="preserve">ortunities to promote emotional </w:t>
      </w:r>
      <w:r w:rsidR="00DC67E1" w:rsidRPr="00DC67E1">
        <w:rPr>
          <w:rFonts w:ascii="Arial" w:hAnsi="Arial" w:cs="Arial"/>
          <w:sz w:val="20"/>
          <w:szCs w:val="20"/>
        </w:rPr>
        <w:t>health and well-being through the formal and informal curriculum. Staff use a variety of methods for ensuring sound emotional health and well-being for children. These complement and reflect the ove</w:t>
      </w:r>
      <w:r w:rsidR="00DC67E1">
        <w:rPr>
          <w:rFonts w:ascii="Arial" w:hAnsi="Arial" w:cs="Arial"/>
          <w:sz w:val="20"/>
          <w:szCs w:val="20"/>
        </w:rPr>
        <w:t>rall aims and philosophy of the</w:t>
      </w:r>
      <w:r>
        <w:rPr>
          <w:rFonts w:ascii="Arial" w:hAnsi="Arial" w:cs="Arial"/>
          <w:sz w:val="20"/>
          <w:szCs w:val="20"/>
        </w:rPr>
        <w:t xml:space="preserve"> </w:t>
      </w:r>
      <w:r w:rsidR="00DC67E1" w:rsidRPr="00DC67E1">
        <w:rPr>
          <w:rFonts w:ascii="Arial" w:hAnsi="Arial" w:cs="Arial"/>
          <w:sz w:val="20"/>
          <w:szCs w:val="20"/>
        </w:rPr>
        <w:t>school. Our approach includes:</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 Class teaching and reinforcement of our school values</w:t>
      </w:r>
    </w:p>
    <w:p w:rsidR="00DC67E1" w:rsidRPr="00DC67E1" w:rsidRDefault="00DC67E1" w:rsidP="00DC67E1">
      <w:pPr>
        <w:rPr>
          <w:rFonts w:ascii="Arial" w:hAnsi="Arial" w:cs="Arial"/>
          <w:sz w:val="20"/>
          <w:szCs w:val="20"/>
        </w:rPr>
      </w:pPr>
      <w:r w:rsidRPr="00DC67E1">
        <w:rPr>
          <w:rFonts w:ascii="Arial" w:hAnsi="Arial" w:cs="Arial"/>
          <w:sz w:val="20"/>
          <w:szCs w:val="20"/>
        </w:rPr>
        <w:t>• Clearly identified rewards and sanctions, understood by all</w:t>
      </w:r>
    </w:p>
    <w:p w:rsidR="00DC67E1" w:rsidRPr="00DC67E1" w:rsidRDefault="00DC67E1" w:rsidP="00DC67E1">
      <w:pPr>
        <w:rPr>
          <w:rFonts w:ascii="Arial" w:hAnsi="Arial" w:cs="Arial"/>
          <w:sz w:val="20"/>
          <w:szCs w:val="20"/>
        </w:rPr>
      </w:pPr>
      <w:r w:rsidRPr="00DC67E1">
        <w:rPr>
          <w:rFonts w:ascii="Arial" w:hAnsi="Arial" w:cs="Arial"/>
          <w:sz w:val="20"/>
          <w:szCs w:val="20"/>
        </w:rPr>
        <w:t>• Rew</w:t>
      </w:r>
      <w:r>
        <w:rPr>
          <w:rFonts w:ascii="Arial" w:hAnsi="Arial" w:cs="Arial"/>
          <w:sz w:val="20"/>
          <w:szCs w:val="20"/>
        </w:rPr>
        <w:t>a</w:t>
      </w:r>
      <w:r w:rsidRPr="00DC67E1">
        <w:rPr>
          <w:rFonts w:ascii="Arial" w:hAnsi="Arial" w:cs="Arial"/>
          <w:sz w:val="20"/>
          <w:szCs w:val="20"/>
        </w:rPr>
        <w:t>rding positive behaviour and achievement</w:t>
      </w:r>
    </w:p>
    <w:p w:rsidR="00DC67E1" w:rsidRPr="00DC67E1" w:rsidRDefault="00DC67E1" w:rsidP="00DC67E1">
      <w:pPr>
        <w:rPr>
          <w:rFonts w:ascii="Arial" w:hAnsi="Arial" w:cs="Arial"/>
          <w:sz w:val="20"/>
          <w:szCs w:val="20"/>
        </w:rPr>
      </w:pPr>
      <w:r w:rsidRPr="00DC67E1">
        <w:rPr>
          <w:rFonts w:ascii="Arial" w:hAnsi="Arial" w:cs="Arial"/>
          <w:sz w:val="20"/>
          <w:szCs w:val="20"/>
        </w:rPr>
        <w:t>• Setting appropriately challenging tasks</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Providing a forum for listening and talking, e.g. </w:t>
      </w:r>
      <w:r>
        <w:rPr>
          <w:rFonts w:ascii="Arial" w:hAnsi="Arial" w:cs="Arial"/>
          <w:sz w:val="20"/>
          <w:szCs w:val="20"/>
        </w:rPr>
        <w:t xml:space="preserve">health and wellbeing </w:t>
      </w:r>
      <w:r w:rsidR="00893F36">
        <w:rPr>
          <w:rFonts w:ascii="Arial" w:hAnsi="Arial" w:cs="Arial"/>
          <w:sz w:val="20"/>
          <w:szCs w:val="20"/>
        </w:rPr>
        <w:t>opportunities as</w:t>
      </w:r>
      <w:r>
        <w:rPr>
          <w:rFonts w:ascii="Arial" w:hAnsi="Arial" w:cs="Arial"/>
          <w:sz w:val="20"/>
          <w:szCs w:val="20"/>
        </w:rPr>
        <w:t xml:space="preserve"> a tool for </w:t>
      </w:r>
      <w:r w:rsidRPr="00DC67E1">
        <w:rPr>
          <w:rFonts w:ascii="Arial" w:hAnsi="Arial" w:cs="Arial"/>
          <w:sz w:val="20"/>
          <w:szCs w:val="20"/>
        </w:rPr>
        <w:t>personal, social and health education and citizenship</w:t>
      </w:r>
    </w:p>
    <w:p w:rsidR="00DC67E1" w:rsidRPr="00DC67E1" w:rsidRDefault="00DC67E1" w:rsidP="00DC67E1">
      <w:pPr>
        <w:rPr>
          <w:rFonts w:ascii="Arial" w:hAnsi="Arial" w:cs="Arial"/>
          <w:sz w:val="20"/>
          <w:szCs w:val="20"/>
        </w:rPr>
      </w:pPr>
      <w:r w:rsidRPr="00DC67E1">
        <w:rPr>
          <w:rFonts w:ascii="Arial" w:hAnsi="Arial" w:cs="Arial"/>
          <w:sz w:val="20"/>
          <w:szCs w:val="20"/>
        </w:rPr>
        <w:t>• Encouraging co-operation and collaboration</w:t>
      </w:r>
    </w:p>
    <w:p w:rsidR="00DC67E1" w:rsidRPr="00DC67E1" w:rsidRDefault="00DC67E1" w:rsidP="00DC67E1">
      <w:pPr>
        <w:rPr>
          <w:rFonts w:ascii="Arial" w:hAnsi="Arial" w:cs="Arial"/>
          <w:sz w:val="20"/>
          <w:szCs w:val="20"/>
        </w:rPr>
      </w:pPr>
      <w:r w:rsidRPr="00DC67E1">
        <w:rPr>
          <w:rFonts w:ascii="Arial" w:hAnsi="Arial" w:cs="Arial"/>
          <w:sz w:val="20"/>
          <w:szCs w:val="20"/>
        </w:rPr>
        <w:t>• Developing social competence</w:t>
      </w:r>
    </w:p>
    <w:p w:rsidR="00DC67E1" w:rsidRPr="00DC67E1" w:rsidRDefault="00DC67E1" w:rsidP="00DC67E1">
      <w:pPr>
        <w:rPr>
          <w:rFonts w:ascii="Arial" w:hAnsi="Arial" w:cs="Arial"/>
          <w:sz w:val="20"/>
          <w:szCs w:val="20"/>
        </w:rPr>
      </w:pPr>
      <w:r w:rsidRPr="00DC67E1">
        <w:rPr>
          <w:rFonts w:ascii="Arial" w:hAnsi="Arial" w:cs="Arial"/>
          <w:sz w:val="20"/>
          <w:szCs w:val="20"/>
        </w:rPr>
        <w:t>• Encouraging and developing coping strategies and resilience</w:t>
      </w:r>
    </w:p>
    <w:p w:rsidR="00DC67E1" w:rsidRPr="00DC67E1" w:rsidRDefault="00DC67E1" w:rsidP="00DC67E1">
      <w:pPr>
        <w:rPr>
          <w:rFonts w:ascii="Arial" w:hAnsi="Arial" w:cs="Arial"/>
          <w:sz w:val="20"/>
          <w:szCs w:val="20"/>
        </w:rPr>
      </w:pPr>
    </w:p>
    <w:p w:rsidR="00DC67E1" w:rsidRPr="00DC67E1" w:rsidRDefault="00DC67E1" w:rsidP="00DC67E1">
      <w:pPr>
        <w:rPr>
          <w:rFonts w:ascii="Arial" w:hAnsi="Arial" w:cs="Arial"/>
          <w:sz w:val="20"/>
          <w:szCs w:val="20"/>
        </w:rPr>
      </w:pPr>
      <w:r w:rsidRPr="00DC67E1">
        <w:rPr>
          <w:rFonts w:ascii="Arial" w:hAnsi="Arial" w:cs="Arial"/>
          <w:sz w:val="20"/>
          <w:szCs w:val="20"/>
        </w:rPr>
        <w:t>The school places emphasis on problem-solving, positive self-assessment, time for reflection, quality feedback and encouragement to participate in school and community events.</w:t>
      </w:r>
    </w:p>
    <w:p w:rsidR="00DC67E1" w:rsidRPr="00DC67E1" w:rsidRDefault="00DC67E1" w:rsidP="00DC67E1">
      <w:pPr>
        <w:rPr>
          <w:rFonts w:ascii="Arial" w:hAnsi="Arial" w:cs="Arial"/>
          <w:sz w:val="20"/>
          <w:szCs w:val="20"/>
        </w:rPr>
      </w:pPr>
      <w:r w:rsidRPr="00DC67E1">
        <w:rPr>
          <w:rFonts w:ascii="Arial" w:hAnsi="Arial" w:cs="Arial"/>
          <w:sz w:val="20"/>
          <w:szCs w:val="20"/>
        </w:rPr>
        <w:t>The delivery of personal, social and health education and citizenship is fundamental to our promotion of emotional health. Through the planned programmes and informal curriculum, opportunities exist to explore issues appropriate to children’s ages and stages of development. Staff deal sensitively with these issues and differentiate according to the varying needs of the children in their care.</w:t>
      </w:r>
    </w:p>
    <w:p w:rsidR="00DC67E1" w:rsidRPr="00DC67E1" w:rsidRDefault="00DC67E1" w:rsidP="00DC67E1">
      <w:pPr>
        <w:rPr>
          <w:rFonts w:ascii="Arial" w:hAnsi="Arial" w:cs="Arial"/>
          <w:sz w:val="20"/>
          <w:szCs w:val="20"/>
        </w:rPr>
      </w:pPr>
    </w:p>
    <w:p w:rsidR="00DC67E1" w:rsidRPr="00DC67E1" w:rsidRDefault="00DC67E1" w:rsidP="00DC67E1">
      <w:pPr>
        <w:rPr>
          <w:rFonts w:ascii="Arial" w:hAnsi="Arial" w:cs="Arial"/>
          <w:b/>
          <w:sz w:val="20"/>
          <w:szCs w:val="20"/>
          <w:u w:val="single"/>
        </w:rPr>
      </w:pPr>
      <w:r w:rsidRPr="00DC67E1">
        <w:rPr>
          <w:rFonts w:ascii="Arial" w:hAnsi="Arial" w:cs="Arial"/>
          <w:b/>
          <w:sz w:val="20"/>
          <w:szCs w:val="20"/>
          <w:u w:val="single"/>
        </w:rPr>
        <w:t xml:space="preserve">We see parental involvement as a vital part of emotional well-being. </w:t>
      </w:r>
    </w:p>
    <w:p w:rsidR="00DC67E1" w:rsidRPr="00DC67E1" w:rsidRDefault="00DC67E1" w:rsidP="00DC67E1">
      <w:pPr>
        <w:rPr>
          <w:rFonts w:ascii="Arial" w:hAnsi="Arial" w:cs="Arial"/>
          <w:sz w:val="20"/>
          <w:szCs w:val="20"/>
        </w:rPr>
      </w:pPr>
    </w:p>
    <w:p w:rsidR="00DC67E1" w:rsidRPr="00DC67E1" w:rsidRDefault="00DC67E1" w:rsidP="00DC67E1">
      <w:pPr>
        <w:rPr>
          <w:rFonts w:ascii="Arial" w:hAnsi="Arial" w:cs="Arial"/>
          <w:sz w:val="20"/>
          <w:szCs w:val="20"/>
        </w:rPr>
      </w:pPr>
      <w:r w:rsidRPr="00DC67E1">
        <w:rPr>
          <w:rFonts w:ascii="Arial" w:hAnsi="Arial" w:cs="Arial"/>
          <w:sz w:val="20"/>
          <w:szCs w:val="20"/>
        </w:rPr>
        <w:t>Regular opportunities exist to promote partnership with parents, including:</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 Parents’ Evenings twice a year </w:t>
      </w:r>
    </w:p>
    <w:p w:rsidR="00DC67E1" w:rsidRPr="00DC67E1" w:rsidRDefault="00EF1CE7" w:rsidP="00DC67E1">
      <w:pPr>
        <w:rPr>
          <w:rFonts w:ascii="Arial" w:hAnsi="Arial" w:cs="Arial"/>
          <w:sz w:val="20"/>
          <w:szCs w:val="20"/>
        </w:rPr>
      </w:pPr>
      <w:r>
        <w:rPr>
          <w:rFonts w:ascii="Arial" w:hAnsi="Arial" w:cs="Arial"/>
          <w:sz w:val="20"/>
          <w:szCs w:val="20"/>
        </w:rPr>
        <w:t>• Staff availability i</w:t>
      </w:r>
      <w:r w:rsidR="00DC67E1" w:rsidRPr="00DC67E1">
        <w:rPr>
          <w:rFonts w:ascii="Arial" w:hAnsi="Arial" w:cs="Arial"/>
          <w:sz w:val="20"/>
          <w:szCs w:val="20"/>
        </w:rPr>
        <w:t>n the school playground each morning</w:t>
      </w:r>
      <w:r>
        <w:rPr>
          <w:rFonts w:ascii="Arial" w:hAnsi="Arial" w:cs="Arial"/>
          <w:sz w:val="20"/>
          <w:szCs w:val="20"/>
        </w:rPr>
        <w:t xml:space="preserve"> and evening</w:t>
      </w:r>
      <w:r w:rsidR="00DC67E1" w:rsidRPr="00DC67E1">
        <w:rPr>
          <w:rFonts w:ascii="Arial" w:hAnsi="Arial" w:cs="Arial"/>
          <w:sz w:val="20"/>
          <w:szCs w:val="20"/>
        </w:rPr>
        <w:t xml:space="preserve"> for parent queries</w:t>
      </w:r>
    </w:p>
    <w:p w:rsidR="00DC67E1" w:rsidRPr="00DC67E1" w:rsidRDefault="00DC67E1" w:rsidP="00DC67E1">
      <w:pPr>
        <w:rPr>
          <w:rFonts w:ascii="Arial" w:hAnsi="Arial" w:cs="Arial"/>
          <w:sz w:val="20"/>
          <w:szCs w:val="20"/>
        </w:rPr>
      </w:pPr>
      <w:r w:rsidRPr="00DC67E1">
        <w:rPr>
          <w:rFonts w:ascii="Arial" w:hAnsi="Arial" w:cs="Arial"/>
          <w:sz w:val="20"/>
          <w:szCs w:val="20"/>
        </w:rPr>
        <w:t>• Weekly homework opportunities</w:t>
      </w:r>
    </w:p>
    <w:p w:rsidR="00DC67E1" w:rsidRPr="00DC67E1" w:rsidRDefault="00DC67E1" w:rsidP="00DC67E1">
      <w:pPr>
        <w:rPr>
          <w:rFonts w:ascii="Arial" w:hAnsi="Arial" w:cs="Arial"/>
          <w:sz w:val="20"/>
          <w:szCs w:val="20"/>
        </w:rPr>
      </w:pPr>
      <w:r w:rsidRPr="00DC67E1">
        <w:rPr>
          <w:rFonts w:ascii="Arial" w:hAnsi="Arial" w:cs="Arial"/>
          <w:sz w:val="20"/>
          <w:szCs w:val="20"/>
        </w:rPr>
        <w:t>• Regular parent workshops and coffee mornings</w:t>
      </w:r>
    </w:p>
    <w:p w:rsidR="00EF1CE7" w:rsidRDefault="00DC67E1" w:rsidP="00DC67E1">
      <w:pPr>
        <w:rPr>
          <w:rFonts w:ascii="Arial" w:hAnsi="Arial" w:cs="Arial"/>
          <w:sz w:val="20"/>
          <w:szCs w:val="20"/>
        </w:rPr>
      </w:pPr>
      <w:r w:rsidRPr="00DC67E1">
        <w:rPr>
          <w:rFonts w:ascii="Arial" w:hAnsi="Arial" w:cs="Arial"/>
          <w:sz w:val="20"/>
          <w:szCs w:val="20"/>
        </w:rPr>
        <w:t>• Annual parental questionnaires, to help us build on what we do best and identify areas for improvement</w:t>
      </w:r>
    </w:p>
    <w:p w:rsidR="00EF1CE7" w:rsidRDefault="00EF1CE7" w:rsidP="00EF1CE7">
      <w:pPr>
        <w:rPr>
          <w:rFonts w:ascii="Arial" w:hAnsi="Arial" w:cs="Arial"/>
          <w:sz w:val="20"/>
          <w:szCs w:val="20"/>
        </w:rPr>
      </w:pPr>
      <w:r>
        <w:rPr>
          <w:rFonts w:ascii="Arial" w:hAnsi="Arial" w:cs="Arial"/>
          <w:sz w:val="20"/>
          <w:szCs w:val="20"/>
        </w:rPr>
        <w:t>. Open Door Policy at school where parents are encouraged to talk to staff or SLT</w:t>
      </w:r>
    </w:p>
    <w:p w:rsidR="00EF1CE7" w:rsidRPr="00EF1CE7" w:rsidRDefault="00EF1CE7" w:rsidP="00EF1CE7">
      <w:pPr>
        <w:rPr>
          <w:rFonts w:ascii="Arial" w:hAnsi="Arial" w:cs="Arial"/>
          <w:sz w:val="20"/>
          <w:szCs w:val="20"/>
        </w:rPr>
      </w:pPr>
      <w:r>
        <w:rPr>
          <w:rFonts w:ascii="Arial" w:hAnsi="Arial" w:cs="Arial"/>
          <w:sz w:val="20"/>
          <w:szCs w:val="20"/>
        </w:rPr>
        <w:t>. Open Evening once a month for parents to talk with SLT about any issues that need a face to face discussion.</w:t>
      </w:r>
    </w:p>
    <w:p w:rsidR="00DC67E1" w:rsidRDefault="00DC67E1" w:rsidP="00DC67E1">
      <w:pPr>
        <w:rPr>
          <w:rFonts w:ascii="Arial" w:hAnsi="Arial" w:cs="Arial"/>
          <w:sz w:val="20"/>
          <w:szCs w:val="20"/>
        </w:rPr>
      </w:pPr>
    </w:p>
    <w:p w:rsidR="00893F36" w:rsidRDefault="00893F36" w:rsidP="00DC67E1">
      <w:pPr>
        <w:rPr>
          <w:rFonts w:ascii="Arial" w:hAnsi="Arial" w:cs="Arial"/>
          <w:sz w:val="20"/>
          <w:szCs w:val="20"/>
        </w:rPr>
      </w:pPr>
    </w:p>
    <w:p w:rsidR="00893F36" w:rsidRPr="00DC67E1" w:rsidRDefault="00893F36" w:rsidP="00DC67E1">
      <w:pPr>
        <w:rPr>
          <w:rFonts w:ascii="Arial" w:hAnsi="Arial" w:cs="Arial"/>
          <w:sz w:val="20"/>
          <w:szCs w:val="20"/>
        </w:rPr>
      </w:pPr>
    </w:p>
    <w:p w:rsidR="00DC67E1" w:rsidRPr="00DC67E1" w:rsidRDefault="00893F36" w:rsidP="00DC67E1">
      <w:pPr>
        <w:rPr>
          <w:rFonts w:ascii="Arial" w:hAnsi="Arial" w:cs="Arial"/>
          <w:b/>
          <w:sz w:val="20"/>
          <w:szCs w:val="20"/>
          <w:u w:val="single"/>
        </w:rPr>
      </w:pPr>
      <w:r>
        <w:rPr>
          <w:rFonts w:ascii="Arial" w:hAnsi="Arial" w:cs="Arial"/>
          <w:b/>
          <w:sz w:val="20"/>
          <w:szCs w:val="20"/>
          <w:u w:val="single"/>
        </w:rPr>
        <w:t>P</w:t>
      </w:r>
      <w:r w:rsidR="00DC67E1" w:rsidRPr="00DC67E1">
        <w:rPr>
          <w:rFonts w:ascii="Arial" w:hAnsi="Arial" w:cs="Arial"/>
          <w:b/>
          <w:sz w:val="20"/>
          <w:szCs w:val="20"/>
          <w:u w:val="single"/>
        </w:rPr>
        <w:t>astoral organisation for pupils</w:t>
      </w:r>
    </w:p>
    <w:p w:rsidR="00DC67E1" w:rsidRPr="00DC67E1" w:rsidRDefault="00DC67E1" w:rsidP="00DC67E1">
      <w:pPr>
        <w:rPr>
          <w:rFonts w:ascii="Arial" w:hAnsi="Arial" w:cs="Arial"/>
          <w:sz w:val="20"/>
          <w:szCs w:val="20"/>
        </w:rPr>
      </w:pPr>
    </w:p>
    <w:p w:rsidR="00DC67E1" w:rsidRPr="00DC67E1" w:rsidRDefault="00DC67E1" w:rsidP="00DC67E1">
      <w:pPr>
        <w:rPr>
          <w:rFonts w:ascii="Arial" w:hAnsi="Arial" w:cs="Arial"/>
          <w:sz w:val="20"/>
          <w:szCs w:val="20"/>
        </w:rPr>
      </w:pPr>
      <w:r w:rsidRPr="00DC67E1">
        <w:rPr>
          <w:rFonts w:ascii="Arial" w:hAnsi="Arial" w:cs="Arial"/>
          <w:sz w:val="20"/>
          <w:szCs w:val="20"/>
        </w:rPr>
        <w:t xml:space="preserve"> We pride ourselves on the great care that is given t</w:t>
      </w:r>
      <w:r>
        <w:rPr>
          <w:rFonts w:ascii="Arial" w:hAnsi="Arial" w:cs="Arial"/>
          <w:sz w:val="20"/>
          <w:szCs w:val="20"/>
        </w:rPr>
        <w:t xml:space="preserve">o all pupils in our school. Our </w:t>
      </w:r>
      <w:r w:rsidRPr="00DC67E1">
        <w:rPr>
          <w:rFonts w:ascii="Arial" w:hAnsi="Arial" w:cs="Arial"/>
          <w:sz w:val="20"/>
          <w:szCs w:val="20"/>
        </w:rPr>
        <w:t>methods include:</w:t>
      </w:r>
    </w:p>
    <w:p w:rsidR="00DC67E1" w:rsidRPr="00DC67E1" w:rsidRDefault="00DC67E1" w:rsidP="00DC67E1">
      <w:pPr>
        <w:rPr>
          <w:rFonts w:ascii="Arial" w:hAnsi="Arial" w:cs="Arial"/>
          <w:sz w:val="20"/>
          <w:szCs w:val="20"/>
        </w:rPr>
      </w:pPr>
      <w:r w:rsidRPr="00DC67E1">
        <w:rPr>
          <w:rFonts w:ascii="Arial" w:hAnsi="Arial" w:cs="Arial"/>
          <w:sz w:val="20"/>
          <w:szCs w:val="20"/>
        </w:rPr>
        <w:t>• Recognising and responding positively to a child’</w:t>
      </w:r>
      <w:r>
        <w:rPr>
          <w:rFonts w:ascii="Arial" w:hAnsi="Arial" w:cs="Arial"/>
          <w:sz w:val="20"/>
          <w:szCs w:val="20"/>
        </w:rPr>
        <w:t xml:space="preserve">s emotional and/ or behavioural </w:t>
      </w:r>
      <w:r w:rsidRPr="00DC67E1">
        <w:rPr>
          <w:rFonts w:ascii="Arial" w:hAnsi="Arial" w:cs="Arial"/>
          <w:sz w:val="20"/>
          <w:szCs w:val="20"/>
        </w:rPr>
        <w:t>needs</w:t>
      </w:r>
    </w:p>
    <w:p w:rsidR="00DC67E1" w:rsidRPr="00DC67E1" w:rsidRDefault="00DC67E1" w:rsidP="00DC67E1">
      <w:pPr>
        <w:rPr>
          <w:rFonts w:ascii="Arial" w:hAnsi="Arial" w:cs="Arial"/>
          <w:sz w:val="20"/>
          <w:szCs w:val="20"/>
        </w:rPr>
      </w:pPr>
      <w:r w:rsidRPr="00DC67E1">
        <w:rPr>
          <w:rFonts w:ascii="Arial" w:hAnsi="Arial" w:cs="Arial"/>
          <w:sz w:val="20"/>
          <w:szCs w:val="20"/>
        </w:rPr>
        <w:t>• Communicating with parents positively and realistically to c</w:t>
      </w:r>
      <w:r>
        <w:rPr>
          <w:rFonts w:ascii="Arial" w:hAnsi="Arial" w:cs="Arial"/>
          <w:sz w:val="20"/>
          <w:szCs w:val="20"/>
        </w:rPr>
        <w:t xml:space="preserve">reate a partnership </w:t>
      </w:r>
      <w:r w:rsidRPr="00DC67E1">
        <w:rPr>
          <w:rFonts w:ascii="Arial" w:hAnsi="Arial" w:cs="Arial"/>
          <w:sz w:val="20"/>
          <w:szCs w:val="20"/>
        </w:rPr>
        <w:t>approach to children’s emotional hea</w:t>
      </w:r>
      <w:r w:rsidR="00EF1CE7">
        <w:rPr>
          <w:rFonts w:ascii="Arial" w:hAnsi="Arial" w:cs="Arial"/>
          <w:sz w:val="20"/>
          <w:szCs w:val="20"/>
        </w:rPr>
        <w:t>lth and well</w:t>
      </w:r>
      <w:r w:rsidRPr="00DC67E1">
        <w:rPr>
          <w:rFonts w:ascii="Arial" w:hAnsi="Arial" w:cs="Arial"/>
          <w:sz w:val="20"/>
          <w:szCs w:val="20"/>
        </w:rPr>
        <w:t>being</w:t>
      </w:r>
    </w:p>
    <w:p w:rsidR="00DC67E1" w:rsidRPr="00DC67E1" w:rsidRDefault="00DC67E1" w:rsidP="00DC67E1">
      <w:pPr>
        <w:rPr>
          <w:rFonts w:ascii="Arial" w:hAnsi="Arial" w:cs="Arial"/>
          <w:sz w:val="20"/>
          <w:szCs w:val="20"/>
        </w:rPr>
      </w:pPr>
      <w:r w:rsidRPr="00DC67E1">
        <w:rPr>
          <w:rFonts w:ascii="Arial" w:hAnsi="Arial" w:cs="Arial"/>
          <w:sz w:val="20"/>
          <w:szCs w:val="20"/>
        </w:rPr>
        <w:t>• Liaising with appropriate agencies to enlist advice and/or support</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Highly effective </w:t>
      </w:r>
      <w:r>
        <w:rPr>
          <w:rFonts w:ascii="Arial" w:hAnsi="Arial" w:cs="Arial"/>
          <w:sz w:val="20"/>
          <w:szCs w:val="20"/>
        </w:rPr>
        <w:t>Support for Learning Assistant Support</w:t>
      </w:r>
    </w:p>
    <w:p w:rsidR="00DC67E1" w:rsidRPr="00DC67E1" w:rsidRDefault="00DC67E1" w:rsidP="00DC67E1">
      <w:pPr>
        <w:rPr>
          <w:rFonts w:ascii="Arial" w:hAnsi="Arial" w:cs="Arial"/>
          <w:sz w:val="20"/>
          <w:szCs w:val="20"/>
        </w:rPr>
      </w:pPr>
    </w:p>
    <w:p w:rsidR="00DC67E1" w:rsidRPr="00DC67E1" w:rsidRDefault="00DC67E1" w:rsidP="00DC67E1">
      <w:pPr>
        <w:rPr>
          <w:rFonts w:ascii="Arial" w:hAnsi="Arial" w:cs="Arial"/>
          <w:sz w:val="20"/>
          <w:szCs w:val="20"/>
        </w:rPr>
      </w:pPr>
      <w:r w:rsidRPr="00DC67E1">
        <w:rPr>
          <w:rFonts w:ascii="Arial" w:hAnsi="Arial" w:cs="Arial"/>
          <w:sz w:val="20"/>
          <w:szCs w:val="20"/>
        </w:rPr>
        <w:t xml:space="preserve">Alongside the high quality in class pastoral support, we have skilled and committed </w:t>
      </w:r>
      <w:r>
        <w:rPr>
          <w:rFonts w:ascii="Arial" w:hAnsi="Arial" w:cs="Arial"/>
          <w:sz w:val="20"/>
          <w:szCs w:val="20"/>
        </w:rPr>
        <w:t xml:space="preserve">SLT </w:t>
      </w:r>
      <w:r w:rsidRPr="00DC67E1">
        <w:rPr>
          <w:rFonts w:ascii="Arial" w:hAnsi="Arial" w:cs="Arial"/>
          <w:sz w:val="20"/>
          <w:szCs w:val="20"/>
        </w:rPr>
        <w:t xml:space="preserve">who work together to support individuals and groups throughout the school. </w:t>
      </w:r>
      <w:r>
        <w:rPr>
          <w:rFonts w:ascii="Arial" w:hAnsi="Arial" w:cs="Arial"/>
          <w:sz w:val="20"/>
          <w:szCs w:val="20"/>
        </w:rPr>
        <w:t xml:space="preserve">Our SLT </w:t>
      </w:r>
      <w:r w:rsidRPr="00DC67E1">
        <w:rPr>
          <w:rFonts w:ascii="Arial" w:hAnsi="Arial" w:cs="Arial"/>
          <w:sz w:val="20"/>
          <w:szCs w:val="20"/>
        </w:rPr>
        <w:t>oversees the social and emoti</w:t>
      </w:r>
      <w:r>
        <w:rPr>
          <w:rFonts w:ascii="Arial" w:hAnsi="Arial" w:cs="Arial"/>
          <w:sz w:val="20"/>
          <w:szCs w:val="20"/>
        </w:rPr>
        <w:t>onal support within the school including support to staff when necessary.</w:t>
      </w:r>
    </w:p>
    <w:p w:rsidR="00DC67E1" w:rsidRPr="00DC67E1" w:rsidRDefault="00DC67E1" w:rsidP="00DC67E1">
      <w:pPr>
        <w:rPr>
          <w:rFonts w:ascii="Arial" w:hAnsi="Arial" w:cs="Arial"/>
          <w:sz w:val="20"/>
          <w:szCs w:val="20"/>
        </w:rPr>
      </w:pPr>
      <w:r w:rsidRPr="00DC67E1">
        <w:rPr>
          <w:rFonts w:ascii="Arial" w:hAnsi="Arial" w:cs="Arial"/>
          <w:sz w:val="20"/>
          <w:szCs w:val="20"/>
        </w:rPr>
        <w:t xml:space="preserve"> Whole school approaches to pastoral care are contained in our Behaviour Policy.</w:t>
      </w:r>
    </w:p>
    <w:p w:rsidR="00DC67E1" w:rsidRPr="00DC67E1" w:rsidRDefault="00DC67E1" w:rsidP="00DC67E1">
      <w:pPr>
        <w:rPr>
          <w:rFonts w:ascii="Arial" w:hAnsi="Arial" w:cs="Arial"/>
          <w:sz w:val="20"/>
          <w:szCs w:val="20"/>
        </w:rPr>
      </w:pPr>
      <w:r w:rsidRPr="00DC67E1">
        <w:rPr>
          <w:rFonts w:ascii="Arial" w:hAnsi="Arial" w:cs="Arial"/>
          <w:sz w:val="20"/>
          <w:szCs w:val="20"/>
        </w:rPr>
        <w:t>Clear policies for Child Protection, Anti-Bullying and Attendance are promoted in school. Together, they provide the foundation</w:t>
      </w:r>
      <w:r w:rsidR="00EF1CE7">
        <w:rPr>
          <w:rFonts w:ascii="Arial" w:hAnsi="Arial" w:cs="Arial"/>
          <w:sz w:val="20"/>
          <w:szCs w:val="20"/>
        </w:rPr>
        <w:t>s for emotional health and well</w:t>
      </w:r>
      <w:r w:rsidRPr="00DC67E1">
        <w:rPr>
          <w:rFonts w:ascii="Arial" w:hAnsi="Arial" w:cs="Arial"/>
          <w:sz w:val="20"/>
          <w:szCs w:val="20"/>
        </w:rPr>
        <w:t>being.</w:t>
      </w:r>
    </w:p>
    <w:p w:rsidR="00DC67E1" w:rsidRPr="00DC67E1" w:rsidRDefault="00DC67E1" w:rsidP="00DC67E1">
      <w:pPr>
        <w:rPr>
          <w:rFonts w:ascii="Arial" w:hAnsi="Arial" w:cs="Arial"/>
          <w:sz w:val="20"/>
          <w:szCs w:val="20"/>
        </w:rPr>
      </w:pPr>
      <w:r w:rsidRPr="00DC67E1">
        <w:rPr>
          <w:rFonts w:ascii="Arial" w:hAnsi="Arial" w:cs="Arial"/>
          <w:sz w:val="20"/>
          <w:szCs w:val="20"/>
        </w:rPr>
        <w:t>Alongside our policies are a range of practices to promote well health:</w:t>
      </w:r>
    </w:p>
    <w:p w:rsidR="00DC67E1" w:rsidRPr="00DC67E1" w:rsidRDefault="00DC67E1" w:rsidP="00DC67E1">
      <w:pPr>
        <w:rPr>
          <w:rFonts w:ascii="Arial" w:hAnsi="Arial" w:cs="Arial"/>
          <w:sz w:val="20"/>
          <w:szCs w:val="20"/>
        </w:rPr>
      </w:pPr>
      <w:r w:rsidRPr="00DC67E1">
        <w:rPr>
          <w:rFonts w:ascii="Arial" w:hAnsi="Arial" w:cs="Arial"/>
          <w:sz w:val="20"/>
          <w:szCs w:val="20"/>
        </w:rPr>
        <w:t>• Clear transition arrangements</w:t>
      </w:r>
    </w:p>
    <w:p w:rsidR="00DC67E1" w:rsidRPr="00DC67E1" w:rsidRDefault="00DC67E1" w:rsidP="00DC67E1">
      <w:pPr>
        <w:rPr>
          <w:rFonts w:ascii="Arial" w:hAnsi="Arial" w:cs="Arial"/>
          <w:sz w:val="20"/>
          <w:szCs w:val="20"/>
        </w:rPr>
      </w:pPr>
      <w:r w:rsidRPr="00DC67E1">
        <w:rPr>
          <w:rFonts w:ascii="Arial" w:hAnsi="Arial" w:cs="Arial"/>
          <w:sz w:val="20"/>
          <w:szCs w:val="20"/>
        </w:rPr>
        <w:t>• School Council with elected membership from all year groups</w:t>
      </w:r>
    </w:p>
    <w:p w:rsidR="00DC67E1" w:rsidRPr="00DC67E1" w:rsidRDefault="00DC67E1" w:rsidP="00DC67E1">
      <w:pPr>
        <w:rPr>
          <w:rFonts w:ascii="Arial" w:hAnsi="Arial" w:cs="Arial"/>
          <w:sz w:val="20"/>
          <w:szCs w:val="20"/>
        </w:rPr>
      </w:pPr>
      <w:r w:rsidRPr="00DC67E1">
        <w:rPr>
          <w:rFonts w:ascii="Arial" w:hAnsi="Arial" w:cs="Arial"/>
          <w:sz w:val="20"/>
          <w:szCs w:val="20"/>
        </w:rPr>
        <w:t>• Reward systems</w:t>
      </w:r>
    </w:p>
    <w:p w:rsidR="00DC67E1" w:rsidRPr="00DC67E1" w:rsidRDefault="00DC67E1" w:rsidP="00DC67E1">
      <w:pPr>
        <w:rPr>
          <w:rFonts w:ascii="Arial" w:hAnsi="Arial" w:cs="Arial"/>
          <w:sz w:val="20"/>
          <w:szCs w:val="20"/>
        </w:rPr>
      </w:pPr>
      <w:r w:rsidRPr="00DC67E1">
        <w:rPr>
          <w:rFonts w:ascii="Arial" w:hAnsi="Arial" w:cs="Arial"/>
          <w:sz w:val="20"/>
          <w:szCs w:val="20"/>
        </w:rPr>
        <w:t>• A highly effective behaviour policy</w:t>
      </w:r>
      <w:r w:rsidR="00EF1CE7">
        <w:rPr>
          <w:rFonts w:ascii="Arial" w:hAnsi="Arial" w:cs="Arial"/>
          <w:sz w:val="20"/>
          <w:szCs w:val="20"/>
        </w:rPr>
        <w:t xml:space="preserve"> to be amended in conjunction with Pivotal Education and all members of the school staff. </w:t>
      </w:r>
      <w:r w:rsidRPr="00DC67E1">
        <w:rPr>
          <w:rFonts w:ascii="Arial" w:hAnsi="Arial" w:cs="Arial"/>
          <w:sz w:val="20"/>
          <w:szCs w:val="20"/>
        </w:rPr>
        <w:t>This provides a structure for the range of past</w:t>
      </w:r>
      <w:r w:rsidR="0049599D">
        <w:rPr>
          <w:rFonts w:ascii="Arial" w:hAnsi="Arial" w:cs="Arial"/>
          <w:sz w:val="20"/>
          <w:szCs w:val="20"/>
        </w:rPr>
        <w:t xml:space="preserve">oral interventions available </w:t>
      </w:r>
      <w:r w:rsidR="00893F36">
        <w:rPr>
          <w:rFonts w:ascii="Arial" w:hAnsi="Arial" w:cs="Arial"/>
          <w:sz w:val="20"/>
          <w:szCs w:val="20"/>
        </w:rPr>
        <w:t>in</w:t>
      </w:r>
      <w:r w:rsidR="00893F36" w:rsidRPr="00DC67E1">
        <w:rPr>
          <w:rFonts w:ascii="Arial" w:hAnsi="Arial" w:cs="Arial"/>
          <w:sz w:val="20"/>
          <w:szCs w:val="20"/>
        </w:rPr>
        <w:t xml:space="preserve"> school</w:t>
      </w:r>
      <w:r w:rsidRPr="00DC67E1">
        <w:rPr>
          <w:rFonts w:ascii="Arial" w:hAnsi="Arial" w:cs="Arial"/>
          <w:sz w:val="20"/>
          <w:szCs w:val="20"/>
        </w:rPr>
        <w:t>, including:</w:t>
      </w:r>
    </w:p>
    <w:p w:rsidR="00DC67E1" w:rsidRPr="00DC67E1" w:rsidRDefault="00DC67E1" w:rsidP="00DC67E1">
      <w:pPr>
        <w:rPr>
          <w:rFonts w:ascii="Arial" w:hAnsi="Arial" w:cs="Arial"/>
          <w:sz w:val="20"/>
          <w:szCs w:val="20"/>
        </w:rPr>
      </w:pPr>
      <w:r w:rsidRPr="00DC67E1">
        <w:rPr>
          <w:rFonts w:ascii="Arial" w:hAnsi="Arial" w:cs="Arial"/>
          <w:sz w:val="20"/>
          <w:szCs w:val="20"/>
        </w:rPr>
        <w:t>• Weekly 1-1 time</w:t>
      </w:r>
    </w:p>
    <w:p w:rsidR="00DC67E1" w:rsidRPr="00DC67E1" w:rsidRDefault="00DC67E1" w:rsidP="00DC67E1">
      <w:pPr>
        <w:rPr>
          <w:rFonts w:ascii="Arial" w:hAnsi="Arial" w:cs="Arial"/>
          <w:sz w:val="20"/>
          <w:szCs w:val="20"/>
        </w:rPr>
      </w:pPr>
      <w:r w:rsidRPr="00DC67E1">
        <w:rPr>
          <w:rFonts w:ascii="Arial" w:hAnsi="Arial" w:cs="Arial"/>
          <w:sz w:val="20"/>
          <w:szCs w:val="20"/>
        </w:rPr>
        <w:t>• Pastoral groups on specific issues</w:t>
      </w:r>
    </w:p>
    <w:p w:rsidR="00DC67E1" w:rsidRPr="00DC67E1" w:rsidRDefault="00DC67E1" w:rsidP="00DC67E1">
      <w:pPr>
        <w:rPr>
          <w:rFonts w:ascii="Arial" w:hAnsi="Arial" w:cs="Arial"/>
          <w:sz w:val="20"/>
          <w:szCs w:val="20"/>
        </w:rPr>
      </w:pPr>
      <w:r w:rsidRPr="00DC67E1">
        <w:rPr>
          <w:rFonts w:ascii="Arial" w:hAnsi="Arial" w:cs="Arial"/>
          <w:sz w:val="20"/>
          <w:szCs w:val="20"/>
        </w:rPr>
        <w:t>We actively promote the support that can be provided by a rang</w:t>
      </w:r>
      <w:r w:rsidR="00EF1CE7">
        <w:rPr>
          <w:rFonts w:ascii="Arial" w:hAnsi="Arial" w:cs="Arial"/>
          <w:sz w:val="20"/>
          <w:szCs w:val="20"/>
        </w:rPr>
        <w:t xml:space="preserve">e of agencies. Where appropriate, and with full parental consent, we may involve outside agencies to </w:t>
      </w:r>
      <w:r w:rsidRPr="00DC67E1">
        <w:rPr>
          <w:rFonts w:ascii="Arial" w:hAnsi="Arial" w:cs="Arial"/>
          <w:sz w:val="20"/>
          <w:szCs w:val="20"/>
        </w:rPr>
        <w:t xml:space="preserve">support a child experiencing emotional and behavioural difficulties; we recognise the effectiveness of our early intervention approach and our commitment to pastoral care for all. </w:t>
      </w:r>
    </w:p>
    <w:p w:rsidR="00DC67E1" w:rsidRPr="00DC67E1" w:rsidRDefault="0049599D" w:rsidP="00DC67E1">
      <w:pPr>
        <w:rPr>
          <w:rFonts w:ascii="Arial" w:hAnsi="Arial" w:cs="Arial"/>
          <w:sz w:val="20"/>
          <w:szCs w:val="20"/>
        </w:rPr>
      </w:pPr>
      <w:r>
        <w:rPr>
          <w:rFonts w:ascii="Arial" w:hAnsi="Arial" w:cs="Arial"/>
          <w:sz w:val="20"/>
          <w:szCs w:val="20"/>
        </w:rPr>
        <w:t>A</w:t>
      </w:r>
      <w:r w:rsidR="00DC67E1" w:rsidRPr="00DC67E1">
        <w:rPr>
          <w:rFonts w:ascii="Arial" w:hAnsi="Arial" w:cs="Arial"/>
          <w:sz w:val="20"/>
          <w:szCs w:val="20"/>
        </w:rPr>
        <w:t xml:space="preserve">t </w:t>
      </w:r>
      <w:r>
        <w:rPr>
          <w:rFonts w:ascii="Arial" w:hAnsi="Arial" w:cs="Arial"/>
          <w:sz w:val="20"/>
          <w:szCs w:val="20"/>
        </w:rPr>
        <w:t>Nethermains</w:t>
      </w:r>
      <w:r w:rsidR="00DC67E1" w:rsidRPr="00DC67E1">
        <w:rPr>
          <w:rFonts w:ascii="Arial" w:hAnsi="Arial" w:cs="Arial"/>
          <w:sz w:val="20"/>
          <w:szCs w:val="20"/>
        </w:rPr>
        <w:t xml:space="preserve"> we are committed to supporting pupils at risk. </w:t>
      </w:r>
      <w:r w:rsidR="00D7297C">
        <w:rPr>
          <w:rFonts w:ascii="Arial" w:hAnsi="Arial" w:cs="Arial"/>
          <w:sz w:val="20"/>
          <w:szCs w:val="20"/>
        </w:rPr>
        <w:t>We have a robust process which focuses on support and care.  We adhere strictly to Falkirk Council Policy on Child Protection ensuring that our children’s needs are met.</w:t>
      </w:r>
      <w:r w:rsidR="00D7297C" w:rsidRPr="00DC67E1">
        <w:rPr>
          <w:rFonts w:ascii="Arial" w:hAnsi="Arial" w:cs="Arial"/>
          <w:sz w:val="20"/>
          <w:szCs w:val="20"/>
        </w:rPr>
        <w:t xml:space="preserve"> </w:t>
      </w:r>
    </w:p>
    <w:p w:rsidR="00DC67E1" w:rsidRPr="0049599D" w:rsidRDefault="00DC67E1" w:rsidP="00DC67E1">
      <w:pPr>
        <w:rPr>
          <w:rFonts w:ascii="Arial" w:hAnsi="Arial" w:cs="Arial"/>
          <w:b/>
          <w:sz w:val="20"/>
          <w:szCs w:val="20"/>
          <w:u w:val="single"/>
        </w:rPr>
      </w:pPr>
      <w:r w:rsidRPr="0049599D">
        <w:rPr>
          <w:rFonts w:ascii="Arial" w:hAnsi="Arial" w:cs="Arial"/>
          <w:b/>
          <w:sz w:val="20"/>
          <w:szCs w:val="20"/>
          <w:u w:val="single"/>
        </w:rPr>
        <w:t>Assessment and Recording</w:t>
      </w:r>
    </w:p>
    <w:p w:rsidR="00DC67E1" w:rsidRPr="00DC67E1" w:rsidRDefault="00DC67E1" w:rsidP="00DC67E1">
      <w:pPr>
        <w:rPr>
          <w:rFonts w:ascii="Arial" w:hAnsi="Arial" w:cs="Arial"/>
          <w:sz w:val="20"/>
          <w:szCs w:val="20"/>
        </w:rPr>
      </w:pPr>
      <w:r w:rsidRPr="00DC67E1">
        <w:rPr>
          <w:rFonts w:ascii="Arial" w:hAnsi="Arial" w:cs="Arial"/>
          <w:sz w:val="20"/>
          <w:szCs w:val="20"/>
        </w:rPr>
        <w:t>Assessment is done on a regular basis using AFL strategies. We assess knowledge, understanding and skills on a regular basis, continually meeting the needs of the individual child.</w:t>
      </w:r>
    </w:p>
    <w:p w:rsidR="00DC67E1" w:rsidRPr="00DC67E1" w:rsidRDefault="00DC67E1" w:rsidP="00DC67E1">
      <w:pPr>
        <w:rPr>
          <w:rFonts w:ascii="Arial" w:hAnsi="Arial" w:cs="Arial"/>
          <w:sz w:val="20"/>
          <w:szCs w:val="20"/>
        </w:rPr>
      </w:pPr>
      <w:r w:rsidRPr="00DC67E1">
        <w:rPr>
          <w:rFonts w:ascii="Arial" w:hAnsi="Arial" w:cs="Arial"/>
          <w:sz w:val="20"/>
          <w:szCs w:val="20"/>
        </w:rPr>
        <w:t>It is recognised that certain issues within the health curriculum will require to be approached with sensitivity, confidentiality and flexibility.</w:t>
      </w: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893F36" w:rsidRDefault="00893F36" w:rsidP="00DC67E1">
      <w:pPr>
        <w:rPr>
          <w:rFonts w:ascii="Arial" w:hAnsi="Arial" w:cs="Arial"/>
          <w:b/>
          <w:sz w:val="20"/>
          <w:szCs w:val="20"/>
          <w:u w:val="single"/>
        </w:rPr>
      </w:pPr>
    </w:p>
    <w:p w:rsidR="00DC67E1" w:rsidRPr="001E45CE" w:rsidRDefault="00DC67E1" w:rsidP="00DC67E1">
      <w:pPr>
        <w:rPr>
          <w:rFonts w:ascii="Arial" w:hAnsi="Arial" w:cs="Arial"/>
          <w:b/>
          <w:sz w:val="20"/>
          <w:szCs w:val="20"/>
          <w:u w:val="single"/>
        </w:rPr>
      </w:pPr>
      <w:r w:rsidRPr="001E45CE">
        <w:rPr>
          <w:rFonts w:ascii="Arial" w:hAnsi="Arial" w:cs="Arial"/>
          <w:b/>
          <w:sz w:val="20"/>
          <w:szCs w:val="20"/>
          <w:u w:val="single"/>
        </w:rPr>
        <w:t>Healthy Eating</w:t>
      </w:r>
    </w:p>
    <w:p w:rsidR="00DC67E1" w:rsidRPr="00DC67E1" w:rsidRDefault="00DC67E1" w:rsidP="00DC67E1">
      <w:pPr>
        <w:rPr>
          <w:rFonts w:ascii="Arial" w:hAnsi="Arial" w:cs="Arial"/>
          <w:sz w:val="20"/>
          <w:szCs w:val="20"/>
        </w:rPr>
      </w:pPr>
      <w:r w:rsidRPr="00DC67E1">
        <w:rPr>
          <w:rFonts w:ascii="Arial" w:hAnsi="Arial" w:cs="Arial"/>
          <w:sz w:val="20"/>
          <w:szCs w:val="20"/>
        </w:rPr>
        <w:t>The school will actively encourage a healthy approach to eating. Staff will observe and encourage healthy playtime snacks. Staff in the dining room will encourage pupils to try new foods and to eat a healthy lunch. When cooking or baking in school a balance must be struck between sweet and savoury dishes.</w:t>
      </w:r>
    </w:p>
    <w:p w:rsidR="00F108BA" w:rsidRDefault="00DC67E1" w:rsidP="00DC67E1">
      <w:r w:rsidRPr="00DC67E1">
        <w:rPr>
          <w:rFonts w:ascii="Arial" w:hAnsi="Arial" w:cs="Arial"/>
          <w:sz w:val="20"/>
          <w:szCs w:val="20"/>
        </w:rPr>
        <w:t>Pupils wishing to give a treat to their classmates must give them out at the end of the day when parents can decide if they are eaten.</w:t>
      </w:r>
      <w:r w:rsidR="001E45CE">
        <w:rPr>
          <w:rFonts w:ascii="Arial" w:hAnsi="Arial" w:cs="Arial"/>
          <w:sz w:val="20"/>
          <w:szCs w:val="20"/>
        </w:rPr>
        <w:t xml:space="preserve"> This is a precaution as many of our children and staff have food allergies</w:t>
      </w:r>
      <w:r w:rsidR="00D7297C">
        <w:rPr>
          <w:rFonts w:ascii="Arial" w:hAnsi="Arial" w:cs="Arial"/>
          <w:sz w:val="20"/>
          <w:szCs w:val="20"/>
        </w:rPr>
        <w:t xml:space="preserve">. </w:t>
      </w:r>
      <w:r w:rsidRPr="00DC67E1">
        <w:rPr>
          <w:rFonts w:ascii="Arial" w:hAnsi="Arial" w:cs="Arial"/>
          <w:sz w:val="20"/>
          <w:szCs w:val="20"/>
        </w:rPr>
        <w:t xml:space="preserve"> Pupils are encouraged when on packed lunch to bring a combination of healthy foods. </w:t>
      </w:r>
    </w:p>
    <w:sectPr w:rsidR="00F108B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33C" w:rsidRDefault="007A633C" w:rsidP="007A633C">
      <w:pPr>
        <w:spacing w:after="0" w:line="240" w:lineRule="auto"/>
      </w:pPr>
      <w:r>
        <w:separator/>
      </w:r>
    </w:p>
  </w:endnote>
  <w:endnote w:type="continuationSeparator" w:id="0">
    <w:p w:rsidR="007A633C" w:rsidRDefault="007A633C" w:rsidP="007A6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33C" w:rsidRDefault="007A633C">
    <w:pPr>
      <w:pStyle w:val="Footer"/>
    </w:pPr>
    <w:r>
      <w:t>Updated August 2024</w:t>
    </w:r>
  </w:p>
  <w:p w:rsidR="007A633C" w:rsidRDefault="007A6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33C" w:rsidRDefault="007A633C" w:rsidP="007A633C">
      <w:pPr>
        <w:spacing w:after="0" w:line="240" w:lineRule="auto"/>
      </w:pPr>
      <w:r>
        <w:separator/>
      </w:r>
    </w:p>
  </w:footnote>
  <w:footnote w:type="continuationSeparator" w:id="0">
    <w:p w:rsidR="007A633C" w:rsidRDefault="007A633C" w:rsidP="007A6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D732E"/>
    <w:multiLevelType w:val="hybridMultilevel"/>
    <w:tmpl w:val="DEE6C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7E1"/>
    <w:rsid w:val="001E45CE"/>
    <w:rsid w:val="0049599D"/>
    <w:rsid w:val="005A647A"/>
    <w:rsid w:val="007A633C"/>
    <w:rsid w:val="00893F36"/>
    <w:rsid w:val="00D7297C"/>
    <w:rsid w:val="00DC67E1"/>
    <w:rsid w:val="00EF1CE7"/>
    <w:rsid w:val="00F10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2E7E"/>
  <w15:chartTrackingRefBased/>
  <w15:docId w15:val="{6509C51B-745C-4BA8-8182-E67AF92B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F36"/>
    <w:rPr>
      <w:rFonts w:ascii="Segoe UI" w:hAnsi="Segoe UI" w:cs="Segoe UI"/>
      <w:sz w:val="18"/>
      <w:szCs w:val="18"/>
    </w:rPr>
  </w:style>
  <w:style w:type="paragraph" w:styleId="ListParagraph">
    <w:name w:val="List Paragraph"/>
    <w:basedOn w:val="Normal"/>
    <w:uiPriority w:val="34"/>
    <w:qFormat/>
    <w:rsid w:val="00EF1CE7"/>
    <w:pPr>
      <w:ind w:left="720"/>
      <w:contextualSpacing/>
    </w:pPr>
  </w:style>
  <w:style w:type="paragraph" w:styleId="Header">
    <w:name w:val="header"/>
    <w:basedOn w:val="Normal"/>
    <w:link w:val="HeaderChar"/>
    <w:uiPriority w:val="99"/>
    <w:unhideWhenUsed/>
    <w:rsid w:val="007A6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33C"/>
  </w:style>
  <w:style w:type="paragraph" w:styleId="Footer">
    <w:name w:val="footer"/>
    <w:basedOn w:val="Normal"/>
    <w:link w:val="FooterChar"/>
    <w:uiPriority w:val="99"/>
    <w:unhideWhenUsed/>
    <w:rsid w:val="007A6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Grace Law</cp:lastModifiedBy>
  <cp:revision>3</cp:revision>
  <cp:lastPrinted>2024-09-27T11:04:00Z</cp:lastPrinted>
  <dcterms:created xsi:type="dcterms:W3CDTF">2019-08-27T07:39:00Z</dcterms:created>
  <dcterms:modified xsi:type="dcterms:W3CDTF">2024-09-27T11:04:00Z</dcterms:modified>
</cp:coreProperties>
</file>